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4CB5" w14:textId="77777777" w:rsidR="001525D1" w:rsidRDefault="001525D1" w:rsidP="001525D1">
      <w:r>
        <w:rPr>
          <w:rFonts w:ascii="Arial" w:hAnsi="Arial" w:cs="Arial"/>
          <w:b/>
          <w:bCs/>
          <w:sz w:val="20"/>
          <w:szCs w:val="20"/>
          <w:u w:val="single"/>
        </w:rPr>
        <w:t>FOR IMMEDIATE RELEASE</w:t>
      </w:r>
    </w:p>
    <w:p w14:paraId="6A271BD4" w14:textId="77777777" w:rsidR="0002665B" w:rsidRDefault="0002665B"/>
    <w:p w14:paraId="50D11624" w14:textId="77777777" w:rsidR="001525D1" w:rsidRDefault="001525D1"/>
    <w:p w14:paraId="60B1FD73" w14:textId="36018A20" w:rsidR="001525D1" w:rsidRDefault="001525D1" w:rsidP="001525D1">
      <w:pPr>
        <w:jc w:val="center"/>
      </w:pPr>
      <w:r w:rsidRPr="00411787">
        <w:rPr>
          <w:rFonts w:ascii="Arial" w:hAnsi="Arial" w:cs="Arial"/>
          <w:noProof/>
        </w:rPr>
        <w:drawing>
          <wp:inline distT="0" distB="0" distL="0" distR="0" wp14:anchorId="741CB28E" wp14:editId="0BFAF5FD">
            <wp:extent cx="1369175" cy="638175"/>
            <wp:effectExtent l="0" t="0" r="2540" b="0"/>
            <wp:docPr id="5" name="x_Picture 3"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_Picture 3" descr="A black text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3862" cy="640360"/>
                    </a:xfrm>
                    <a:prstGeom prst="rect">
                      <a:avLst/>
                    </a:prstGeom>
                    <a:noFill/>
                    <a:ln>
                      <a:noFill/>
                    </a:ln>
                  </pic:spPr>
                </pic:pic>
              </a:graphicData>
            </a:graphic>
          </wp:inline>
        </w:drawing>
      </w:r>
    </w:p>
    <w:p w14:paraId="25798CA2" w14:textId="77777777" w:rsidR="001525D1" w:rsidRDefault="001525D1" w:rsidP="00270146"/>
    <w:p w14:paraId="145D2590" w14:textId="77777777" w:rsidR="002D00B3" w:rsidRDefault="002D00B3" w:rsidP="001525D1">
      <w:pPr>
        <w:jc w:val="center"/>
      </w:pPr>
    </w:p>
    <w:p w14:paraId="20BAF71F" w14:textId="33CA25C5" w:rsidR="003F1929" w:rsidRDefault="00270146" w:rsidP="00A70D02">
      <w:pPr>
        <w:jc w:val="center"/>
        <w:rPr>
          <w:b/>
          <w:bCs/>
          <w:sz w:val="28"/>
          <w:szCs w:val="28"/>
        </w:rPr>
      </w:pPr>
      <w:r w:rsidRPr="00270146">
        <w:rPr>
          <w:b/>
          <w:bCs/>
          <w:sz w:val="28"/>
          <w:szCs w:val="28"/>
        </w:rPr>
        <w:t>RIO</w:t>
      </w:r>
      <w:r w:rsidR="003F1929">
        <w:rPr>
          <w:b/>
          <w:bCs/>
          <w:sz w:val="28"/>
          <w:szCs w:val="28"/>
        </w:rPr>
        <w:t xml:space="preserve"> </w:t>
      </w:r>
      <w:r w:rsidR="00594017">
        <w:rPr>
          <w:b/>
          <w:bCs/>
          <w:sz w:val="28"/>
          <w:szCs w:val="28"/>
        </w:rPr>
        <w:t xml:space="preserve">LAS VEGAS </w:t>
      </w:r>
      <w:r w:rsidRPr="00270146">
        <w:rPr>
          <w:b/>
          <w:bCs/>
          <w:sz w:val="28"/>
          <w:szCs w:val="28"/>
        </w:rPr>
        <w:t>UNVEILS STUNNING NEW POOL DESIGN INSPIRED BY THE VIBRANT SPIRIT OF RIO DE JANEIRO</w:t>
      </w:r>
    </w:p>
    <w:p w14:paraId="02051FC1" w14:textId="77777777" w:rsidR="003D414C" w:rsidRPr="00AB3C60" w:rsidRDefault="003D414C" w:rsidP="00A70D02">
      <w:pPr>
        <w:jc w:val="center"/>
        <w:rPr>
          <w:b/>
          <w:bCs/>
          <w:sz w:val="28"/>
          <w:szCs w:val="28"/>
        </w:rPr>
      </w:pPr>
    </w:p>
    <w:p w14:paraId="55DE119F" w14:textId="77777777" w:rsidR="00DE2326" w:rsidRDefault="00DE2326" w:rsidP="003F1929">
      <w:pPr>
        <w:jc w:val="center"/>
        <w:rPr>
          <w:rFonts w:ascii="Arial" w:hAnsi="Arial" w:cs="Arial"/>
          <w:b/>
          <w:bCs/>
          <w:noProof/>
        </w:rPr>
      </w:pPr>
    </w:p>
    <w:p w14:paraId="030F96B3" w14:textId="0DAA35C9" w:rsidR="002D00B3" w:rsidRDefault="003D414C" w:rsidP="003F1929">
      <w:pPr>
        <w:jc w:val="center"/>
        <w:rPr>
          <w:rFonts w:ascii="Arial" w:hAnsi="Arial" w:cs="Arial"/>
          <w:b/>
          <w:bCs/>
        </w:rPr>
      </w:pPr>
      <w:r w:rsidRPr="003D414C">
        <w:rPr>
          <w:rFonts w:ascii="Arial" w:hAnsi="Arial" w:cs="Arial"/>
          <w:b/>
          <w:bCs/>
          <w:noProof/>
        </w:rPr>
        <w:drawing>
          <wp:inline distT="0" distB="0" distL="0" distR="0" wp14:anchorId="4825E27D" wp14:editId="048C1910">
            <wp:extent cx="4362450" cy="2853690"/>
            <wp:effectExtent l="0" t="0" r="0" b="3810"/>
            <wp:docPr id="999260973" name="Picture 1" descr="A pool with a waterfall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60973" name="Picture 1" descr="A pool with a waterfall and palm trees&#10;&#10;Description automatically generated"/>
                    <pic:cNvPicPr/>
                  </pic:nvPicPr>
                  <pic:blipFill rotWithShape="1">
                    <a:blip r:embed="rId6"/>
                    <a:srcRect r="847"/>
                    <a:stretch/>
                  </pic:blipFill>
                  <pic:spPr bwMode="auto">
                    <a:xfrm>
                      <a:off x="0" y="0"/>
                      <a:ext cx="4372136" cy="2860026"/>
                    </a:xfrm>
                    <a:prstGeom prst="rect">
                      <a:avLst/>
                    </a:prstGeom>
                    <a:ln>
                      <a:noFill/>
                    </a:ln>
                    <a:extLst>
                      <a:ext uri="{53640926-AAD7-44D8-BBD7-CCE9431645EC}">
                        <a14:shadowObscured xmlns:a14="http://schemas.microsoft.com/office/drawing/2010/main"/>
                      </a:ext>
                    </a:extLst>
                  </pic:spPr>
                </pic:pic>
              </a:graphicData>
            </a:graphic>
          </wp:inline>
        </w:drawing>
      </w:r>
    </w:p>
    <w:p w14:paraId="34CF88CD" w14:textId="0D9FAB7B" w:rsidR="003F1929" w:rsidRPr="003F1929" w:rsidRDefault="003F1929" w:rsidP="00AB3C60">
      <w:pPr>
        <w:jc w:val="center"/>
        <w:rPr>
          <w:rFonts w:ascii="Arial" w:hAnsi="Arial" w:cs="Arial"/>
          <w:color w:val="FF0000"/>
          <w:sz w:val="18"/>
          <w:szCs w:val="18"/>
        </w:rPr>
      </w:pPr>
      <w:r w:rsidRPr="003F1929">
        <w:rPr>
          <w:rFonts w:ascii="Arial" w:hAnsi="Arial" w:cs="Arial"/>
          <w:color w:val="FF0000"/>
          <w:sz w:val="18"/>
          <w:szCs w:val="18"/>
        </w:rPr>
        <w:t xml:space="preserve">Link to photo </w:t>
      </w:r>
      <w:hyperlink r:id="rId7" w:history="1">
        <w:r w:rsidRPr="00A70D02">
          <w:rPr>
            <w:rStyle w:val="Hyperlink"/>
            <w:rFonts w:ascii="Arial" w:hAnsi="Arial" w:cs="Arial"/>
            <w:sz w:val="18"/>
            <w:szCs w:val="18"/>
          </w:rPr>
          <w:t>here</w:t>
        </w:r>
      </w:hyperlink>
    </w:p>
    <w:p w14:paraId="25860AF1" w14:textId="77777777" w:rsidR="00AB3C60" w:rsidRDefault="00AB3C60" w:rsidP="00AB3C60">
      <w:pPr>
        <w:jc w:val="center"/>
        <w:rPr>
          <w:rFonts w:ascii="Arial" w:hAnsi="Arial" w:cs="Arial"/>
          <w:b/>
          <w:bCs/>
        </w:rPr>
      </w:pPr>
    </w:p>
    <w:p w14:paraId="7CDC42CA" w14:textId="1D727D91" w:rsidR="00EC38F1" w:rsidRDefault="002D00B3" w:rsidP="00991DA5">
      <w:pPr>
        <w:rPr>
          <w:rFonts w:ascii="Arial" w:hAnsi="Arial" w:cs="Arial"/>
        </w:rPr>
      </w:pPr>
      <w:r w:rsidRPr="00273A8C">
        <w:rPr>
          <w:rFonts w:ascii="Arial" w:hAnsi="Arial" w:cs="Arial"/>
          <w:b/>
          <w:bCs/>
        </w:rPr>
        <w:t xml:space="preserve">LAS </w:t>
      </w:r>
      <w:r w:rsidRPr="00260920">
        <w:rPr>
          <w:rFonts w:ascii="Arial" w:hAnsi="Arial" w:cs="Arial"/>
          <w:b/>
          <w:bCs/>
        </w:rPr>
        <w:t xml:space="preserve">VEGAS </w:t>
      </w:r>
      <w:r w:rsidR="00DE2326">
        <w:rPr>
          <w:rFonts w:ascii="Arial" w:hAnsi="Arial" w:cs="Arial"/>
          <w:b/>
          <w:bCs/>
        </w:rPr>
        <w:t>(</w:t>
      </w:r>
      <w:r w:rsidR="00DE2326" w:rsidRPr="00DE2326">
        <w:rPr>
          <w:rFonts w:ascii="Arial" w:hAnsi="Arial" w:cs="Arial"/>
          <w:b/>
          <w:bCs/>
        </w:rPr>
        <w:t>APR. 25, 2024</w:t>
      </w:r>
      <w:r w:rsidR="00DE2326">
        <w:rPr>
          <w:rFonts w:ascii="Arial" w:hAnsi="Arial" w:cs="Arial"/>
          <w:b/>
          <w:bCs/>
        </w:rPr>
        <w:t>)</w:t>
      </w:r>
      <w:r w:rsidRPr="00DE2326">
        <w:rPr>
          <w:rFonts w:ascii="Arial" w:hAnsi="Arial" w:cs="Arial"/>
          <w:b/>
          <w:bCs/>
        </w:rPr>
        <w:t xml:space="preserve"> </w:t>
      </w:r>
      <w:r w:rsidRPr="00DE2326">
        <w:rPr>
          <w:rFonts w:ascii="Arial" w:hAnsi="Arial" w:cs="Arial"/>
        </w:rPr>
        <w:t xml:space="preserve">– </w:t>
      </w:r>
      <w:r w:rsidR="00EC38F1" w:rsidRPr="00EC38F1">
        <w:rPr>
          <w:rFonts w:ascii="Arial" w:hAnsi="Arial" w:cs="Arial"/>
        </w:rPr>
        <w:t xml:space="preserve">Nestled in the heart of the </w:t>
      </w:r>
      <w:hyperlink r:id="rId8" w:history="1">
        <w:r w:rsidR="00EC38F1" w:rsidRPr="00DE2326">
          <w:rPr>
            <w:rStyle w:val="Hyperlink"/>
            <w:rFonts w:ascii="Arial" w:hAnsi="Arial" w:cs="Arial"/>
          </w:rPr>
          <w:t xml:space="preserve">Rio </w:t>
        </w:r>
        <w:r w:rsidR="00EC38F1" w:rsidRPr="00DE2326">
          <w:rPr>
            <w:rStyle w:val="Hyperlink"/>
            <w:rFonts w:ascii="Arial" w:hAnsi="Arial" w:cs="Arial"/>
          </w:rPr>
          <w:t>H</w:t>
        </w:r>
        <w:r w:rsidR="00EC38F1" w:rsidRPr="00DE2326">
          <w:rPr>
            <w:rStyle w:val="Hyperlink"/>
            <w:rFonts w:ascii="Arial" w:hAnsi="Arial" w:cs="Arial"/>
          </w:rPr>
          <w:t>otel</w:t>
        </w:r>
        <w:r w:rsidR="00EC38F1" w:rsidRPr="00DE2326">
          <w:rPr>
            <w:rStyle w:val="Hyperlink"/>
            <w:rFonts w:ascii="Arial" w:hAnsi="Arial" w:cs="Arial"/>
          </w:rPr>
          <w:t xml:space="preserve"> </w:t>
        </w:r>
        <w:r w:rsidR="00594017" w:rsidRPr="00DE2326">
          <w:rPr>
            <w:rStyle w:val="Hyperlink"/>
            <w:rFonts w:ascii="Arial" w:hAnsi="Arial" w:cs="Arial"/>
          </w:rPr>
          <w:t>&amp; Casino</w:t>
        </w:r>
      </w:hyperlink>
      <w:r w:rsidR="00594017">
        <w:rPr>
          <w:rFonts w:ascii="Arial" w:hAnsi="Arial" w:cs="Arial"/>
        </w:rPr>
        <w:t xml:space="preserve"> </w:t>
      </w:r>
      <w:r w:rsidR="00EC38F1" w:rsidRPr="00EC38F1">
        <w:rPr>
          <w:rFonts w:ascii="Arial" w:hAnsi="Arial" w:cs="Arial"/>
        </w:rPr>
        <w:t xml:space="preserve">lies a vibrant oasis inspired by the beaches of Rio de Janeiro, Brazil. The new pool channels the essence of Ipanema and Copacabana, blending fun, eclecticism and midcentury charm. Drawing from the designs of Roberto Burle Marx, the pool features a colorful array of </w:t>
      </w:r>
      <w:proofErr w:type="gramStart"/>
      <w:r w:rsidR="00EC38F1">
        <w:rPr>
          <w:rFonts w:ascii="Arial" w:hAnsi="Arial" w:cs="Arial"/>
        </w:rPr>
        <w:t>brand new</w:t>
      </w:r>
      <w:proofErr w:type="gramEnd"/>
      <w:r w:rsidR="00EC38F1">
        <w:rPr>
          <w:rFonts w:ascii="Arial" w:hAnsi="Arial" w:cs="Arial"/>
        </w:rPr>
        <w:t xml:space="preserve"> </w:t>
      </w:r>
      <w:r w:rsidR="00EC38F1" w:rsidRPr="00EC38F1">
        <w:rPr>
          <w:rFonts w:ascii="Arial" w:hAnsi="Arial" w:cs="Arial"/>
        </w:rPr>
        <w:t>umbrellas, bright yellow cabana</w:t>
      </w:r>
      <w:r w:rsidR="00EC38F1">
        <w:rPr>
          <w:rFonts w:ascii="Arial" w:hAnsi="Arial" w:cs="Arial"/>
        </w:rPr>
        <w:t xml:space="preserve">s </w:t>
      </w:r>
      <w:r w:rsidR="00EC38F1" w:rsidRPr="00EC38F1">
        <w:rPr>
          <w:rFonts w:ascii="Arial" w:hAnsi="Arial" w:cs="Arial"/>
        </w:rPr>
        <w:t xml:space="preserve">and </w:t>
      </w:r>
      <w:r w:rsidR="00EC38F1">
        <w:rPr>
          <w:rFonts w:ascii="Arial" w:hAnsi="Arial" w:cs="Arial"/>
        </w:rPr>
        <w:t xml:space="preserve">an </w:t>
      </w:r>
      <w:r w:rsidR="00EC38F1" w:rsidRPr="00EC38F1">
        <w:rPr>
          <w:rFonts w:ascii="Arial" w:hAnsi="Arial" w:cs="Arial"/>
        </w:rPr>
        <w:t xml:space="preserve">abundance </w:t>
      </w:r>
      <w:r w:rsidR="00EC38F1">
        <w:rPr>
          <w:rFonts w:ascii="Arial" w:hAnsi="Arial" w:cs="Arial"/>
        </w:rPr>
        <w:t xml:space="preserve">of </w:t>
      </w:r>
      <w:r w:rsidR="00EC38F1" w:rsidRPr="00EC38F1">
        <w:rPr>
          <w:rFonts w:ascii="Arial" w:hAnsi="Arial" w:cs="Arial"/>
        </w:rPr>
        <w:t xml:space="preserve">chaises. </w:t>
      </w:r>
      <w:r w:rsidR="009F1397" w:rsidRPr="009F1397">
        <w:rPr>
          <w:rFonts w:ascii="Arial" w:hAnsi="Arial" w:cs="Arial"/>
        </w:rPr>
        <w:t xml:space="preserve">Amidst this vibrant ambiance lie the </w:t>
      </w:r>
      <w:proofErr w:type="spellStart"/>
      <w:r w:rsidR="009F1397" w:rsidRPr="009F1397">
        <w:rPr>
          <w:rFonts w:ascii="Arial" w:hAnsi="Arial" w:cs="Arial"/>
        </w:rPr>
        <w:t>Nautius</w:t>
      </w:r>
      <w:proofErr w:type="spellEnd"/>
      <w:r w:rsidR="009F1397" w:rsidRPr="009F1397">
        <w:rPr>
          <w:rFonts w:ascii="Arial" w:hAnsi="Arial" w:cs="Arial"/>
        </w:rPr>
        <w:t xml:space="preserve"> pool, Fish pool, </w:t>
      </w:r>
      <w:r w:rsidR="00A70D02" w:rsidRPr="00A70D02">
        <w:rPr>
          <w:rFonts w:ascii="Arial" w:hAnsi="Arial" w:cs="Arial"/>
        </w:rPr>
        <w:t>Lagoon pool</w:t>
      </w:r>
      <w:r w:rsidR="00A70D02" w:rsidRPr="009F1397">
        <w:rPr>
          <w:rFonts w:ascii="Arial" w:hAnsi="Arial" w:cs="Arial"/>
        </w:rPr>
        <w:t xml:space="preserve"> </w:t>
      </w:r>
      <w:r w:rsidR="009F1397" w:rsidRPr="009F1397">
        <w:rPr>
          <w:rFonts w:ascii="Arial" w:hAnsi="Arial" w:cs="Arial"/>
        </w:rPr>
        <w:t xml:space="preserve">and </w:t>
      </w:r>
      <w:r w:rsidR="00A70D02" w:rsidRPr="009F1397">
        <w:rPr>
          <w:rFonts w:ascii="Arial" w:hAnsi="Arial" w:cs="Arial"/>
        </w:rPr>
        <w:t>Shell pool</w:t>
      </w:r>
      <w:r w:rsidR="00A70D02">
        <w:rPr>
          <w:rFonts w:ascii="Arial" w:hAnsi="Arial" w:cs="Arial"/>
        </w:rPr>
        <w:t xml:space="preserve"> </w:t>
      </w:r>
      <w:r w:rsidR="009F1397" w:rsidRPr="009F1397">
        <w:rPr>
          <w:rFonts w:ascii="Arial" w:hAnsi="Arial" w:cs="Arial"/>
        </w:rPr>
        <w:t xml:space="preserve">—each with its own distinct charm. </w:t>
      </w:r>
      <w:r w:rsidR="00A70D02" w:rsidRPr="00A70D02">
        <w:rPr>
          <w:rFonts w:ascii="Arial" w:hAnsi="Arial" w:cs="Arial"/>
        </w:rPr>
        <w:t xml:space="preserve">The Lagoon pool, flanked by two hot tubs on each side, provides an enchanting experience. </w:t>
      </w:r>
      <w:r w:rsidR="00A70D02" w:rsidRPr="009F1397">
        <w:rPr>
          <w:rFonts w:ascii="Arial" w:hAnsi="Arial" w:cs="Arial"/>
        </w:rPr>
        <w:t xml:space="preserve">Guests basking in the warm </w:t>
      </w:r>
      <w:proofErr w:type="gramStart"/>
      <w:r w:rsidR="00A70D02" w:rsidRPr="009F1397">
        <w:rPr>
          <w:rFonts w:ascii="Arial" w:hAnsi="Arial" w:cs="Arial"/>
        </w:rPr>
        <w:t>hues</w:t>
      </w:r>
      <w:proofErr w:type="gramEnd"/>
      <w:r w:rsidR="00A70D02" w:rsidRPr="009F1397">
        <w:rPr>
          <w:rFonts w:ascii="Arial" w:hAnsi="Arial" w:cs="Arial"/>
        </w:rPr>
        <w:t xml:space="preserve"> poolside find themselves transported to a world where every moment celebrates the joyous rhythm of Rio.</w:t>
      </w:r>
    </w:p>
    <w:p w14:paraId="11109C27" w14:textId="77777777" w:rsidR="00A70D02" w:rsidRPr="005D7C6E" w:rsidRDefault="00A70D02" w:rsidP="00991DA5">
      <w:pPr>
        <w:rPr>
          <w:rFonts w:ascii="Arial" w:hAnsi="Arial" w:cs="Arial"/>
        </w:rPr>
      </w:pPr>
    </w:p>
    <w:p w14:paraId="4DCD7353" w14:textId="151546A2" w:rsidR="005D7C6E" w:rsidRPr="005D7C6E" w:rsidRDefault="005D7C6E" w:rsidP="005D7C6E">
      <w:pPr>
        <w:jc w:val="center"/>
        <w:rPr>
          <w:rFonts w:ascii="Arial" w:hAnsi="Arial" w:cs="Arial"/>
          <w:b/>
          <w:bCs/>
          <w:u w:val="single"/>
        </w:rPr>
      </w:pPr>
      <w:r w:rsidRPr="005D7C6E">
        <w:rPr>
          <w:rFonts w:ascii="Arial" w:hAnsi="Arial" w:cs="Arial"/>
          <w:b/>
          <w:bCs/>
          <w:u w:val="single"/>
        </w:rPr>
        <w:t>New Pool Decks Experience</w:t>
      </w:r>
    </w:p>
    <w:p w14:paraId="333EEB28" w14:textId="3644B62C" w:rsidR="005D7C6E" w:rsidRDefault="0083547A" w:rsidP="005D7C6E">
      <w:pPr>
        <w:rPr>
          <w:rFonts w:ascii="Arial" w:hAnsi="Arial" w:cs="Arial"/>
        </w:rPr>
      </w:pPr>
      <w:r w:rsidRPr="0083547A">
        <w:rPr>
          <w:rFonts w:ascii="Arial" w:hAnsi="Arial" w:cs="Arial"/>
        </w:rPr>
        <w:t xml:space="preserve">The revamped Pool Decks stand as central features in the guest experience, exuding a beachy, relaxed vibe that complements the hotel's interior style. Recently renovated with entirely new finishes and furnishings, the decks offer a refreshed atmosphere. The layout allows for flexible seating arrangements, accommodating individual preferences and special events. The main deck boasts a plethora of chaise lounges, umbrellas, </w:t>
      </w:r>
      <w:proofErr w:type="gramStart"/>
      <w:r w:rsidRPr="0083547A">
        <w:rPr>
          <w:rFonts w:ascii="Arial" w:hAnsi="Arial" w:cs="Arial"/>
        </w:rPr>
        <w:t>daybeds</w:t>
      </w:r>
      <w:proofErr w:type="gramEnd"/>
      <w:r w:rsidRPr="0083547A">
        <w:rPr>
          <w:rFonts w:ascii="Arial" w:hAnsi="Arial" w:cs="Arial"/>
        </w:rPr>
        <w:t xml:space="preserve"> and cabanas, providing ample relaxation space. Meanwhile, the adult deck, designed for guests aged 21 and above, offers a tranquil retreat with a selection of loungers, daybeds, cabanas</w:t>
      </w:r>
      <w:r w:rsidR="00EC38F1">
        <w:rPr>
          <w:rFonts w:ascii="Arial" w:hAnsi="Arial" w:cs="Arial"/>
        </w:rPr>
        <w:t xml:space="preserve"> </w:t>
      </w:r>
      <w:r w:rsidRPr="0083547A">
        <w:rPr>
          <w:rFonts w:ascii="Arial" w:hAnsi="Arial" w:cs="Arial"/>
        </w:rPr>
        <w:t xml:space="preserve">and umbrellas, all brand new and exclusively tailored to adults seeking a </w:t>
      </w:r>
      <w:r w:rsidR="00EC38F1">
        <w:rPr>
          <w:rFonts w:ascii="Arial" w:hAnsi="Arial" w:cs="Arial"/>
        </w:rPr>
        <w:t>tranquil</w:t>
      </w:r>
      <w:r w:rsidRPr="0083547A">
        <w:rPr>
          <w:rFonts w:ascii="Arial" w:hAnsi="Arial" w:cs="Arial"/>
        </w:rPr>
        <w:t xml:space="preserve"> environment</w:t>
      </w:r>
      <w:r w:rsidR="00A70D02">
        <w:rPr>
          <w:rFonts w:ascii="Arial" w:hAnsi="Arial" w:cs="Arial"/>
        </w:rPr>
        <w:t xml:space="preserve">. </w:t>
      </w:r>
    </w:p>
    <w:p w14:paraId="4215FFF2" w14:textId="77777777" w:rsidR="00A70D02" w:rsidRDefault="00A70D02" w:rsidP="005D7C6E">
      <w:pPr>
        <w:jc w:val="center"/>
        <w:rPr>
          <w:rFonts w:ascii="Arial" w:hAnsi="Arial" w:cs="Arial"/>
          <w:color w:val="FF0000"/>
        </w:rPr>
      </w:pPr>
    </w:p>
    <w:p w14:paraId="3D43E726" w14:textId="3906C29B" w:rsidR="005D7C6E" w:rsidRDefault="00292C2B" w:rsidP="005D7C6E">
      <w:pPr>
        <w:jc w:val="center"/>
        <w:rPr>
          <w:rFonts w:ascii="Arial" w:hAnsi="Arial" w:cs="Arial"/>
          <w:b/>
          <w:bCs/>
          <w:u w:val="single"/>
        </w:rPr>
      </w:pPr>
      <w:r>
        <w:rPr>
          <w:rFonts w:ascii="Arial" w:hAnsi="Arial" w:cs="Arial"/>
          <w:b/>
          <w:bCs/>
          <w:u w:val="single"/>
        </w:rPr>
        <w:t>Refreshments</w:t>
      </w:r>
    </w:p>
    <w:p w14:paraId="3CD677B3" w14:textId="6418B66A" w:rsidR="0083547A" w:rsidRPr="00563B41" w:rsidRDefault="0083547A" w:rsidP="0083547A">
      <w:pPr>
        <w:rPr>
          <w:rFonts w:ascii="Arial" w:hAnsi="Arial" w:cs="Arial"/>
        </w:rPr>
      </w:pPr>
      <w:r w:rsidRPr="00563B41">
        <w:rPr>
          <w:rFonts w:ascii="Arial" w:hAnsi="Arial" w:cs="Arial"/>
        </w:rPr>
        <w:t>At the recently refurbished Rio pool, guests are treated to a diverse range of dining experiences</w:t>
      </w:r>
      <w:r w:rsidRPr="00ED244F">
        <w:rPr>
          <w:rFonts w:ascii="Arial" w:hAnsi="Arial" w:cs="Arial"/>
        </w:rPr>
        <w:t xml:space="preserve">. Bar Sol </w:t>
      </w:r>
      <w:r w:rsidRPr="00563B41">
        <w:rPr>
          <w:rFonts w:ascii="Arial" w:hAnsi="Arial" w:cs="Arial"/>
        </w:rPr>
        <w:t xml:space="preserve">offers a relaxed atmosphere coupled with stunning skyline views, where visitors can savor expertly crafted tropical cocktails that encapsulate the spirit of Rio. Similarly, </w:t>
      </w:r>
      <w:r w:rsidRPr="00A70D02">
        <w:rPr>
          <w:rFonts w:ascii="Arial" w:hAnsi="Arial" w:cs="Arial"/>
        </w:rPr>
        <w:t xml:space="preserve">Bar Aqua </w:t>
      </w:r>
      <w:r w:rsidRPr="00563B41">
        <w:rPr>
          <w:rFonts w:ascii="Arial" w:hAnsi="Arial" w:cs="Arial"/>
        </w:rPr>
        <w:t xml:space="preserve">beckons guests to unwind amidst vibrant graffiti art, celebrating the lively energy of Rio de Janeiro against a picturesque backdrop. </w:t>
      </w:r>
      <w:r>
        <w:rPr>
          <w:rFonts w:ascii="Arial" w:hAnsi="Arial" w:cs="Arial"/>
        </w:rPr>
        <w:t xml:space="preserve">The </w:t>
      </w:r>
      <w:r w:rsidRPr="00563B41">
        <w:rPr>
          <w:rFonts w:ascii="Arial" w:hAnsi="Arial" w:cs="Arial"/>
        </w:rPr>
        <w:t xml:space="preserve">culinary team is </w:t>
      </w:r>
      <w:r w:rsidRPr="00563B41">
        <w:rPr>
          <w:rFonts w:ascii="Arial" w:hAnsi="Arial" w:cs="Arial"/>
        </w:rPr>
        <w:lastRenderedPageBreak/>
        <w:t xml:space="preserve">expanding </w:t>
      </w:r>
      <w:r w:rsidR="00EC38F1">
        <w:rPr>
          <w:rFonts w:ascii="Arial" w:hAnsi="Arial" w:cs="Arial"/>
        </w:rPr>
        <w:t xml:space="preserve">and curating </w:t>
      </w:r>
      <w:r w:rsidRPr="00563B41">
        <w:rPr>
          <w:rFonts w:ascii="Arial" w:hAnsi="Arial" w:cs="Arial"/>
        </w:rPr>
        <w:t xml:space="preserve">the poolside menu, emphasizing the use of fresh </w:t>
      </w:r>
      <w:r w:rsidR="00ED244F" w:rsidRPr="00563B41">
        <w:rPr>
          <w:rFonts w:ascii="Arial" w:hAnsi="Arial" w:cs="Arial"/>
        </w:rPr>
        <w:t>ingredients</w:t>
      </w:r>
      <w:r w:rsidR="00ED244F">
        <w:rPr>
          <w:rFonts w:ascii="Arial" w:hAnsi="Arial" w:cs="Arial"/>
        </w:rPr>
        <w:t>. Additionally</w:t>
      </w:r>
      <w:r w:rsidRPr="00563B41">
        <w:rPr>
          <w:rFonts w:ascii="Arial" w:hAnsi="Arial" w:cs="Arial"/>
        </w:rPr>
        <w:t>, this</w:t>
      </w:r>
      <w:r>
        <w:rPr>
          <w:rFonts w:ascii="Arial" w:hAnsi="Arial" w:cs="Arial"/>
        </w:rPr>
        <w:t xml:space="preserve"> year </w:t>
      </w:r>
      <w:r w:rsidR="00EC38F1">
        <w:rPr>
          <w:rFonts w:ascii="Arial" w:hAnsi="Arial" w:cs="Arial"/>
        </w:rPr>
        <w:t>Rio</w:t>
      </w:r>
      <w:r>
        <w:rPr>
          <w:rFonts w:ascii="Arial" w:hAnsi="Arial" w:cs="Arial"/>
        </w:rPr>
        <w:t xml:space="preserve"> is </w:t>
      </w:r>
      <w:r w:rsidRPr="00563B41">
        <w:rPr>
          <w:rFonts w:ascii="Arial" w:hAnsi="Arial" w:cs="Arial"/>
        </w:rPr>
        <w:t xml:space="preserve">reintroducing the </w:t>
      </w:r>
      <w:r w:rsidR="00EC38F1" w:rsidRPr="00563B41">
        <w:rPr>
          <w:rFonts w:ascii="Arial" w:hAnsi="Arial" w:cs="Arial"/>
        </w:rPr>
        <w:t>32</w:t>
      </w:r>
      <w:r w:rsidR="00A70D02" w:rsidRPr="00563B41">
        <w:rPr>
          <w:rFonts w:ascii="Arial" w:hAnsi="Arial" w:cs="Arial"/>
        </w:rPr>
        <w:t xml:space="preserve">oz </w:t>
      </w:r>
      <w:r w:rsidR="00A70D02">
        <w:rPr>
          <w:rFonts w:ascii="Arial" w:hAnsi="Arial" w:cs="Arial"/>
        </w:rPr>
        <w:t>Double</w:t>
      </w:r>
      <w:r w:rsidRPr="00563B41">
        <w:rPr>
          <w:rFonts w:ascii="Arial" w:hAnsi="Arial" w:cs="Arial"/>
        </w:rPr>
        <w:t xml:space="preserve"> Wall Souvenir Cups</w:t>
      </w:r>
      <w:r w:rsidR="00EC38F1">
        <w:rPr>
          <w:rFonts w:ascii="Arial" w:hAnsi="Arial" w:cs="Arial"/>
        </w:rPr>
        <w:t xml:space="preserve"> </w:t>
      </w:r>
      <w:r w:rsidRPr="00563B41">
        <w:rPr>
          <w:rFonts w:ascii="Arial" w:hAnsi="Arial" w:cs="Arial"/>
        </w:rPr>
        <w:t>available in four colors for guests to collect.</w:t>
      </w:r>
    </w:p>
    <w:p w14:paraId="437FEA78" w14:textId="77777777" w:rsidR="005D7C6E" w:rsidRDefault="005D7C6E" w:rsidP="00991DA5">
      <w:pPr>
        <w:rPr>
          <w:rFonts w:ascii="Arial" w:hAnsi="Arial" w:cs="Arial"/>
          <w:b/>
          <w:bCs/>
          <w:u w:val="single"/>
        </w:rPr>
      </w:pPr>
    </w:p>
    <w:p w14:paraId="0FB7BCA3" w14:textId="77777777" w:rsidR="005D7C6E" w:rsidRDefault="005D7C6E" w:rsidP="00991DA5">
      <w:pPr>
        <w:rPr>
          <w:rFonts w:ascii="Arial" w:hAnsi="Arial" w:cs="Arial"/>
          <w:b/>
          <w:bCs/>
          <w:u w:val="single"/>
        </w:rPr>
      </w:pPr>
    </w:p>
    <w:p w14:paraId="1B82267C" w14:textId="77777777" w:rsidR="00D92316" w:rsidRPr="00CB3632" w:rsidRDefault="00D92316" w:rsidP="00D92316">
      <w:pPr>
        <w:rPr>
          <w:rFonts w:ascii="Arial" w:hAnsi="Arial" w:cs="Arial"/>
          <w:b/>
          <w:bCs/>
        </w:rPr>
      </w:pPr>
      <w:bookmarkStart w:id="0" w:name="_Hlk156295813"/>
      <w:r w:rsidRPr="00CB3632">
        <w:rPr>
          <w:rFonts w:ascii="Arial" w:hAnsi="Arial" w:cs="Arial"/>
          <w:b/>
          <w:bCs/>
          <w:u w:val="single"/>
        </w:rPr>
        <w:t>About the Rio Hotel &amp; Casino Las Vegas</w:t>
      </w:r>
      <w:r w:rsidRPr="00CB3632">
        <w:rPr>
          <w:rFonts w:ascii="Arial" w:hAnsi="Arial" w:cs="Arial"/>
          <w:b/>
          <w:bCs/>
        </w:rPr>
        <w:br/>
      </w:r>
      <w:r w:rsidRPr="00CB3632">
        <w:rPr>
          <w:rFonts w:ascii="Arial" w:hAnsi="Arial" w:cs="Arial"/>
        </w:rPr>
        <w:t xml:space="preserve">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w:t>
      </w:r>
      <w:r w:rsidRPr="00CB3632">
        <w:rPr>
          <w:rFonts w:ascii="Arial" w:eastAsia="Arial" w:hAnsi="Arial" w:cs="Arial"/>
        </w:rPr>
        <w:t>Dreamscape’s intent is to preserve the property’s architecture and honor its legacy</w:t>
      </w:r>
      <w:r w:rsidRPr="00CB3632">
        <w:rPr>
          <w:rFonts w:ascii="Arial" w:hAnsi="Arial" w:cs="Arial"/>
        </w:rPr>
        <w:t xml:space="preserve">. </w:t>
      </w:r>
      <w:r w:rsidRPr="00CB3632">
        <w:rPr>
          <w:rFonts w:ascii="Arial" w:eastAsia="Arial" w:hAnsi="Arial" w:cs="Arial"/>
        </w:rPr>
        <w:t>The property will remain open throughout the renovations.</w:t>
      </w:r>
    </w:p>
    <w:bookmarkEnd w:id="0"/>
    <w:p w14:paraId="6B0B2608" w14:textId="77777777" w:rsidR="00D92316" w:rsidRPr="00CB3632" w:rsidRDefault="00D92316" w:rsidP="00D92316">
      <w:pPr>
        <w:pStyle w:val="NoSpacing"/>
        <w:rPr>
          <w:rFonts w:ascii="Arial" w:hAnsi="Arial" w:cs="Arial"/>
        </w:rPr>
      </w:pPr>
    </w:p>
    <w:p w14:paraId="25BEE995" w14:textId="77777777" w:rsidR="00D92316" w:rsidRPr="00CB3632" w:rsidRDefault="00D92316" w:rsidP="00D92316">
      <w:pPr>
        <w:pStyle w:val="NoSpacing"/>
        <w:jc w:val="center"/>
        <w:rPr>
          <w:rFonts w:ascii="Arial" w:hAnsi="Arial" w:cs="Arial"/>
          <w:lang w:val="fr-FR"/>
        </w:rPr>
      </w:pPr>
      <w:r w:rsidRPr="00CB3632">
        <w:rPr>
          <w:rFonts w:ascii="Arial" w:hAnsi="Arial" w:cs="Arial"/>
          <w:lang w:val="fr-FR"/>
        </w:rPr>
        <w:t># # #</w:t>
      </w:r>
    </w:p>
    <w:p w14:paraId="2813C987" w14:textId="77777777" w:rsidR="00D92316" w:rsidRPr="00292C2B" w:rsidRDefault="00D92316" w:rsidP="00D92316">
      <w:pPr>
        <w:pStyle w:val="NoSpacing"/>
        <w:rPr>
          <w:rFonts w:ascii="Arial" w:hAnsi="Arial" w:cs="Arial"/>
          <w:b/>
          <w:bCs/>
          <w:u w:val="single"/>
          <w:lang w:val="fr-FR"/>
        </w:rPr>
      </w:pPr>
      <w:r w:rsidRPr="00292C2B">
        <w:rPr>
          <w:rFonts w:ascii="Arial" w:hAnsi="Arial" w:cs="Arial"/>
          <w:b/>
          <w:bCs/>
          <w:u w:val="single"/>
          <w:lang w:val="fr-FR"/>
        </w:rPr>
        <w:t>Media Contacts</w:t>
      </w:r>
    </w:p>
    <w:p w14:paraId="1A271610" w14:textId="647107D1" w:rsidR="00D92316" w:rsidRPr="00CB3632" w:rsidRDefault="00D92316" w:rsidP="00D92316">
      <w:pPr>
        <w:pStyle w:val="NoSpacing"/>
        <w:rPr>
          <w:rFonts w:ascii="Arial" w:hAnsi="Arial" w:cs="Arial"/>
          <w:color w:val="000000"/>
          <w:lang w:val="fr-FR"/>
        </w:rPr>
      </w:pPr>
      <w:r w:rsidRPr="00CB3632">
        <w:rPr>
          <w:rFonts w:ascii="Arial" w:hAnsi="Arial" w:cs="Arial"/>
          <w:color w:val="000000"/>
          <w:lang w:val="fr-FR"/>
        </w:rPr>
        <w:t>Alden Tseng |</w:t>
      </w:r>
      <w:r>
        <w:rPr>
          <w:rFonts w:ascii="Arial" w:hAnsi="Arial" w:cs="Arial"/>
          <w:color w:val="000000"/>
          <w:lang w:val="fr-FR"/>
        </w:rPr>
        <w:t xml:space="preserve"> Sandra Esparza </w:t>
      </w:r>
    </w:p>
    <w:p w14:paraId="06FC24E1" w14:textId="77777777" w:rsidR="00DE2326" w:rsidRDefault="00D92316" w:rsidP="00D92316">
      <w:pPr>
        <w:pStyle w:val="NoSpacing"/>
        <w:rPr>
          <w:rFonts w:ascii="Arial" w:hAnsi="Arial" w:cs="Arial"/>
          <w:color w:val="000000"/>
          <w:lang w:val="nl-NL"/>
        </w:rPr>
      </w:pPr>
      <w:r w:rsidRPr="00CB3632">
        <w:rPr>
          <w:rFonts w:ascii="Arial" w:hAnsi="Arial" w:cs="Arial"/>
          <w:color w:val="000000"/>
          <w:lang w:val="nl-NL"/>
        </w:rPr>
        <w:t>Kirvin Doak Communications</w:t>
      </w:r>
    </w:p>
    <w:p w14:paraId="70495678" w14:textId="71E61475" w:rsidR="00DE2326" w:rsidRDefault="00DE2326" w:rsidP="00D92316">
      <w:pPr>
        <w:pStyle w:val="NoSpacing"/>
        <w:rPr>
          <w:rFonts w:ascii="Arial" w:hAnsi="Arial" w:cs="Arial"/>
          <w:lang w:val="nl-NL"/>
        </w:rPr>
      </w:pPr>
      <w:hyperlink r:id="rId9" w:history="1">
        <w:r w:rsidRPr="001A5CEB">
          <w:rPr>
            <w:rStyle w:val="Hyperlink"/>
            <w:rFonts w:ascii="Arial" w:hAnsi="Arial" w:cs="Arial"/>
            <w:lang w:val="nl-NL"/>
          </w:rPr>
          <w:t>RioLasVegasPR@KirvinDoak.com</w:t>
        </w:r>
      </w:hyperlink>
    </w:p>
    <w:p w14:paraId="25779302" w14:textId="77777777" w:rsidR="00DE2326" w:rsidRDefault="00DE2326" w:rsidP="00D92316">
      <w:pPr>
        <w:pStyle w:val="NoSpacing"/>
        <w:rPr>
          <w:rFonts w:ascii="Arial" w:hAnsi="Arial" w:cs="Arial"/>
          <w:lang w:val="nl-NL"/>
        </w:rPr>
      </w:pPr>
    </w:p>
    <w:p w14:paraId="1457C793" w14:textId="77777777" w:rsidR="00DE2326" w:rsidRPr="00CB3632" w:rsidRDefault="00DE2326" w:rsidP="00D92316">
      <w:pPr>
        <w:pStyle w:val="NoSpacing"/>
        <w:rPr>
          <w:rFonts w:ascii="Arial" w:hAnsi="Arial" w:cs="Arial"/>
          <w:lang w:val="nl-NL"/>
        </w:rPr>
      </w:pPr>
    </w:p>
    <w:p w14:paraId="2A3B52AD" w14:textId="77777777" w:rsidR="00D92316" w:rsidRPr="00CB3632" w:rsidRDefault="00D92316" w:rsidP="00D92316">
      <w:pPr>
        <w:rPr>
          <w:rFonts w:ascii="Arial" w:hAnsi="Arial" w:cs="Arial"/>
          <w:lang w:val="nl-NL"/>
        </w:rPr>
      </w:pPr>
    </w:p>
    <w:p w14:paraId="4EE23A16" w14:textId="77777777" w:rsidR="00C57FB2" w:rsidRPr="00D92316" w:rsidRDefault="00C57FB2" w:rsidP="00991DA5">
      <w:pPr>
        <w:rPr>
          <w:rFonts w:ascii="Arial" w:hAnsi="Arial" w:cs="Arial"/>
          <w:b/>
          <w:bCs/>
          <w:u w:val="single"/>
          <w:lang w:val="nl-NL"/>
        </w:rPr>
      </w:pPr>
    </w:p>
    <w:sectPr w:rsidR="00C57FB2" w:rsidRPr="00D92316" w:rsidSect="008E35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258"/>
    <w:multiLevelType w:val="hybridMultilevel"/>
    <w:tmpl w:val="85548C46"/>
    <w:lvl w:ilvl="0" w:tplc="FFFFFFFF">
      <w:start w:val="1"/>
      <w:numFmt w:val="lowerLetter"/>
      <w:lvlText w:val="%1."/>
      <w:lvlJc w:val="left"/>
      <w:pPr>
        <w:ind w:left="1536" w:hanging="360"/>
      </w:pPr>
    </w:lvl>
    <w:lvl w:ilvl="1" w:tplc="FFFFFFFF">
      <w:start w:val="1"/>
      <w:numFmt w:val="bullet"/>
      <w:lvlText w:val="o"/>
      <w:lvlJc w:val="left"/>
      <w:pPr>
        <w:ind w:left="2256" w:hanging="360"/>
      </w:pPr>
      <w:rPr>
        <w:rFonts w:ascii="Courier New" w:hAnsi="Courier New" w:cs="Courier New" w:hint="default"/>
      </w:rPr>
    </w:lvl>
    <w:lvl w:ilvl="2" w:tplc="FFFFFFFF">
      <w:start w:val="1"/>
      <w:numFmt w:val="bullet"/>
      <w:lvlText w:val=""/>
      <w:lvlJc w:val="left"/>
      <w:pPr>
        <w:ind w:left="2976" w:hanging="360"/>
      </w:pPr>
      <w:rPr>
        <w:rFonts w:ascii="Wingdings" w:hAnsi="Wingdings" w:hint="default"/>
      </w:rPr>
    </w:lvl>
    <w:lvl w:ilvl="3" w:tplc="FFFFFFFF">
      <w:start w:val="1"/>
      <w:numFmt w:val="bullet"/>
      <w:lvlText w:val=""/>
      <w:lvlJc w:val="left"/>
      <w:pPr>
        <w:ind w:left="3696" w:hanging="360"/>
      </w:pPr>
      <w:rPr>
        <w:rFonts w:ascii="Symbol" w:hAnsi="Symbol" w:hint="default"/>
      </w:rPr>
    </w:lvl>
    <w:lvl w:ilvl="4" w:tplc="FFFFFFFF">
      <w:start w:val="1"/>
      <w:numFmt w:val="bullet"/>
      <w:lvlText w:val="o"/>
      <w:lvlJc w:val="left"/>
      <w:pPr>
        <w:ind w:left="4416" w:hanging="360"/>
      </w:pPr>
      <w:rPr>
        <w:rFonts w:ascii="Courier New" w:hAnsi="Courier New" w:cs="Courier New" w:hint="default"/>
      </w:rPr>
    </w:lvl>
    <w:lvl w:ilvl="5" w:tplc="FFFFFFFF">
      <w:start w:val="1"/>
      <w:numFmt w:val="bullet"/>
      <w:lvlText w:val=""/>
      <w:lvlJc w:val="left"/>
      <w:pPr>
        <w:ind w:left="5136" w:hanging="360"/>
      </w:pPr>
      <w:rPr>
        <w:rFonts w:ascii="Wingdings" w:hAnsi="Wingdings" w:hint="default"/>
      </w:rPr>
    </w:lvl>
    <w:lvl w:ilvl="6" w:tplc="FFFFFFFF">
      <w:start w:val="1"/>
      <w:numFmt w:val="bullet"/>
      <w:lvlText w:val=""/>
      <w:lvlJc w:val="left"/>
      <w:pPr>
        <w:ind w:left="5856" w:hanging="360"/>
      </w:pPr>
      <w:rPr>
        <w:rFonts w:ascii="Symbol" w:hAnsi="Symbol" w:hint="default"/>
      </w:rPr>
    </w:lvl>
    <w:lvl w:ilvl="7" w:tplc="FFFFFFFF">
      <w:start w:val="1"/>
      <w:numFmt w:val="bullet"/>
      <w:lvlText w:val="o"/>
      <w:lvlJc w:val="left"/>
      <w:pPr>
        <w:ind w:left="6576" w:hanging="360"/>
      </w:pPr>
      <w:rPr>
        <w:rFonts w:ascii="Courier New" w:hAnsi="Courier New" w:cs="Courier New" w:hint="default"/>
      </w:rPr>
    </w:lvl>
    <w:lvl w:ilvl="8" w:tplc="FFFFFFFF">
      <w:start w:val="1"/>
      <w:numFmt w:val="bullet"/>
      <w:lvlText w:val=""/>
      <w:lvlJc w:val="left"/>
      <w:pPr>
        <w:ind w:left="7296" w:hanging="360"/>
      </w:pPr>
      <w:rPr>
        <w:rFonts w:ascii="Wingdings" w:hAnsi="Wingdings" w:hint="default"/>
      </w:rPr>
    </w:lvl>
  </w:abstractNum>
  <w:num w:numId="1" w16cid:durableId="212677740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D1"/>
    <w:rsid w:val="0002665B"/>
    <w:rsid w:val="001525D1"/>
    <w:rsid w:val="001976F4"/>
    <w:rsid w:val="00265E56"/>
    <w:rsid w:val="00270146"/>
    <w:rsid w:val="00292C2B"/>
    <w:rsid w:val="002D00B3"/>
    <w:rsid w:val="002E7348"/>
    <w:rsid w:val="003B2FBE"/>
    <w:rsid w:val="003D414C"/>
    <w:rsid w:val="003F1929"/>
    <w:rsid w:val="00483FF4"/>
    <w:rsid w:val="004E1158"/>
    <w:rsid w:val="00594017"/>
    <w:rsid w:val="005B6671"/>
    <w:rsid w:val="005D7C6E"/>
    <w:rsid w:val="006E0850"/>
    <w:rsid w:val="00714711"/>
    <w:rsid w:val="00726A9E"/>
    <w:rsid w:val="007727CD"/>
    <w:rsid w:val="0083547A"/>
    <w:rsid w:val="00835A45"/>
    <w:rsid w:val="00850EAB"/>
    <w:rsid w:val="008E353E"/>
    <w:rsid w:val="00991DA5"/>
    <w:rsid w:val="009F1397"/>
    <w:rsid w:val="00A00757"/>
    <w:rsid w:val="00A70D02"/>
    <w:rsid w:val="00A82597"/>
    <w:rsid w:val="00AB3C60"/>
    <w:rsid w:val="00BB7704"/>
    <w:rsid w:val="00BE6148"/>
    <w:rsid w:val="00C57FB2"/>
    <w:rsid w:val="00D858BB"/>
    <w:rsid w:val="00D92316"/>
    <w:rsid w:val="00DE2326"/>
    <w:rsid w:val="00EC38F1"/>
    <w:rsid w:val="00ED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B135"/>
  <w15:chartTrackingRefBased/>
  <w15:docId w15:val="{5AE9A105-0073-41E7-9F2B-B230F64D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D1"/>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1525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25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25D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25D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525D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525D1"/>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525D1"/>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525D1"/>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525D1"/>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5D1"/>
    <w:rPr>
      <w:rFonts w:eastAsiaTheme="majorEastAsia" w:cstheme="majorBidi"/>
      <w:color w:val="272727" w:themeColor="text1" w:themeTint="D8"/>
    </w:rPr>
  </w:style>
  <w:style w:type="paragraph" w:styleId="Title">
    <w:name w:val="Title"/>
    <w:basedOn w:val="Normal"/>
    <w:next w:val="Normal"/>
    <w:link w:val="TitleChar"/>
    <w:uiPriority w:val="10"/>
    <w:qFormat/>
    <w:rsid w:val="001525D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2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5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2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5D1"/>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525D1"/>
    <w:rPr>
      <w:i/>
      <w:iCs/>
      <w:color w:val="404040" w:themeColor="text1" w:themeTint="BF"/>
    </w:rPr>
  </w:style>
  <w:style w:type="paragraph" w:styleId="ListParagraph">
    <w:name w:val="List Paragraph"/>
    <w:basedOn w:val="Normal"/>
    <w:uiPriority w:val="34"/>
    <w:qFormat/>
    <w:rsid w:val="001525D1"/>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1525D1"/>
    <w:rPr>
      <w:i/>
      <w:iCs/>
      <w:color w:val="0F4761" w:themeColor="accent1" w:themeShade="BF"/>
    </w:rPr>
  </w:style>
  <w:style w:type="paragraph" w:styleId="IntenseQuote">
    <w:name w:val="Intense Quote"/>
    <w:basedOn w:val="Normal"/>
    <w:next w:val="Normal"/>
    <w:link w:val="IntenseQuoteChar"/>
    <w:uiPriority w:val="30"/>
    <w:qFormat/>
    <w:rsid w:val="001525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525D1"/>
    <w:rPr>
      <w:i/>
      <w:iCs/>
      <w:color w:val="0F4761" w:themeColor="accent1" w:themeShade="BF"/>
    </w:rPr>
  </w:style>
  <w:style w:type="character" w:styleId="IntenseReference">
    <w:name w:val="Intense Reference"/>
    <w:basedOn w:val="DefaultParagraphFont"/>
    <w:uiPriority w:val="32"/>
    <w:qFormat/>
    <w:rsid w:val="001525D1"/>
    <w:rPr>
      <w:b/>
      <w:bCs/>
      <w:smallCaps/>
      <w:color w:val="0F4761" w:themeColor="accent1" w:themeShade="BF"/>
      <w:spacing w:val="5"/>
    </w:rPr>
  </w:style>
  <w:style w:type="character" w:styleId="Hyperlink">
    <w:name w:val="Hyperlink"/>
    <w:basedOn w:val="DefaultParagraphFont"/>
    <w:uiPriority w:val="99"/>
    <w:unhideWhenUsed/>
    <w:rsid w:val="00D92316"/>
    <w:rPr>
      <w:color w:val="467886" w:themeColor="hyperlink"/>
      <w:u w:val="single"/>
    </w:rPr>
  </w:style>
  <w:style w:type="paragraph" w:styleId="NoSpacing">
    <w:name w:val="No Spacing"/>
    <w:uiPriority w:val="1"/>
    <w:qFormat/>
    <w:rsid w:val="00D92316"/>
    <w:pPr>
      <w:spacing w:after="0" w:line="240" w:lineRule="auto"/>
    </w:pPr>
    <w:rPr>
      <w:kern w:val="0"/>
      <w14:ligatures w14:val="none"/>
    </w:rPr>
  </w:style>
  <w:style w:type="character" w:styleId="UnresolvedMention">
    <w:name w:val="Unresolved Mention"/>
    <w:basedOn w:val="DefaultParagraphFont"/>
    <w:uiPriority w:val="99"/>
    <w:semiHidden/>
    <w:unhideWhenUsed/>
    <w:rsid w:val="003F1929"/>
    <w:rPr>
      <w:color w:val="605E5C"/>
      <w:shd w:val="clear" w:color="auto" w:fill="E1DFDD"/>
    </w:rPr>
  </w:style>
  <w:style w:type="character" w:styleId="CommentReference">
    <w:name w:val="annotation reference"/>
    <w:basedOn w:val="DefaultParagraphFont"/>
    <w:uiPriority w:val="99"/>
    <w:semiHidden/>
    <w:unhideWhenUsed/>
    <w:rsid w:val="003B2FBE"/>
    <w:rPr>
      <w:sz w:val="16"/>
      <w:szCs w:val="16"/>
    </w:rPr>
  </w:style>
  <w:style w:type="paragraph" w:styleId="CommentText">
    <w:name w:val="annotation text"/>
    <w:basedOn w:val="Normal"/>
    <w:link w:val="CommentTextChar"/>
    <w:uiPriority w:val="99"/>
    <w:unhideWhenUsed/>
    <w:rsid w:val="003B2FBE"/>
    <w:rPr>
      <w:sz w:val="20"/>
      <w:szCs w:val="20"/>
    </w:rPr>
  </w:style>
  <w:style w:type="character" w:customStyle="1" w:styleId="CommentTextChar">
    <w:name w:val="Comment Text Char"/>
    <w:basedOn w:val="DefaultParagraphFont"/>
    <w:link w:val="CommentText"/>
    <w:uiPriority w:val="99"/>
    <w:rsid w:val="003B2FBE"/>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2FBE"/>
    <w:rPr>
      <w:b/>
      <w:bCs/>
    </w:rPr>
  </w:style>
  <w:style w:type="character" w:customStyle="1" w:styleId="CommentSubjectChar">
    <w:name w:val="Comment Subject Char"/>
    <w:basedOn w:val="CommentTextChar"/>
    <w:link w:val="CommentSubject"/>
    <w:uiPriority w:val="99"/>
    <w:semiHidden/>
    <w:rsid w:val="003B2FBE"/>
    <w:rPr>
      <w:rFonts w:ascii="Calibri" w:hAnsi="Calibri" w:cs="Calibri"/>
      <w:b/>
      <w:bCs/>
      <w:kern w:val="0"/>
      <w:sz w:val="20"/>
      <w:szCs w:val="20"/>
      <w14:ligatures w14:val="none"/>
    </w:rPr>
  </w:style>
  <w:style w:type="character" w:styleId="FollowedHyperlink">
    <w:name w:val="FollowedHyperlink"/>
    <w:basedOn w:val="DefaultParagraphFont"/>
    <w:uiPriority w:val="99"/>
    <w:semiHidden/>
    <w:unhideWhenUsed/>
    <w:rsid w:val="003D414C"/>
    <w:rPr>
      <w:color w:val="96607D" w:themeColor="followedHyperlink"/>
      <w:u w:val="single"/>
    </w:rPr>
  </w:style>
  <w:style w:type="paragraph" w:styleId="Revision">
    <w:name w:val="Revision"/>
    <w:hidden/>
    <w:uiPriority w:val="99"/>
    <w:semiHidden/>
    <w:rsid w:val="00594017"/>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8316">
      <w:bodyDiv w:val="1"/>
      <w:marLeft w:val="0"/>
      <w:marRight w:val="0"/>
      <w:marTop w:val="0"/>
      <w:marBottom w:val="0"/>
      <w:divBdr>
        <w:top w:val="none" w:sz="0" w:space="0" w:color="auto"/>
        <w:left w:val="none" w:sz="0" w:space="0" w:color="auto"/>
        <w:bottom w:val="none" w:sz="0" w:space="0" w:color="auto"/>
        <w:right w:val="none" w:sz="0" w:space="0" w:color="auto"/>
      </w:divBdr>
      <w:divsChild>
        <w:div w:id="138963985">
          <w:marLeft w:val="0"/>
          <w:marRight w:val="0"/>
          <w:marTop w:val="0"/>
          <w:marBottom w:val="0"/>
          <w:divBdr>
            <w:top w:val="single" w:sz="2" w:space="0" w:color="E3E3E3"/>
            <w:left w:val="single" w:sz="2" w:space="0" w:color="E3E3E3"/>
            <w:bottom w:val="single" w:sz="2" w:space="0" w:color="E3E3E3"/>
            <w:right w:val="single" w:sz="2" w:space="0" w:color="E3E3E3"/>
          </w:divBdr>
          <w:divsChild>
            <w:div w:id="1270166912">
              <w:marLeft w:val="0"/>
              <w:marRight w:val="0"/>
              <w:marTop w:val="0"/>
              <w:marBottom w:val="0"/>
              <w:divBdr>
                <w:top w:val="single" w:sz="2" w:space="0" w:color="E3E3E3"/>
                <w:left w:val="single" w:sz="2" w:space="0" w:color="E3E3E3"/>
                <w:bottom w:val="single" w:sz="2" w:space="0" w:color="E3E3E3"/>
                <w:right w:val="single" w:sz="2" w:space="0" w:color="E3E3E3"/>
              </w:divBdr>
              <w:divsChild>
                <w:div w:id="1483154366">
                  <w:marLeft w:val="0"/>
                  <w:marRight w:val="0"/>
                  <w:marTop w:val="0"/>
                  <w:marBottom w:val="0"/>
                  <w:divBdr>
                    <w:top w:val="single" w:sz="2" w:space="0" w:color="E3E3E3"/>
                    <w:left w:val="single" w:sz="2" w:space="0" w:color="E3E3E3"/>
                    <w:bottom w:val="single" w:sz="2" w:space="0" w:color="E3E3E3"/>
                    <w:right w:val="single" w:sz="2" w:space="0" w:color="E3E3E3"/>
                  </w:divBdr>
                  <w:divsChild>
                    <w:div w:id="1205946342">
                      <w:marLeft w:val="0"/>
                      <w:marRight w:val="0"/>
                      <w:marTop w:val="0"/>
                      <w:marBottom w:val="0"/>
                      <w:divBdr>
                        <w:top w:val="single" w:sz="2" w:space="0" w:color="E3E3E3"/>
                        <w:left w:val="single" w:sz="2" w:space="0" w:color="E3E3E3"/>
                        <w:bottom w:val="single" w:sz="2" w:space="0" w:color="E3E3E3"/>
                        <w:right w:val="single" w:sz="2" w:space="0" w:color="E3E3E3"/>
                      </w:divBdr>
                      <w:divsChild>
                        <w:div w:id="1639415552">
                          <w:marLeft w:val="0"/>
                          <w:marRight w:val="0"/>
                          <w:marTop w:val="0"/>
                          <w:marBottom w:val="0"/>
                          <w:divBdr>
                            <w:top w:val="single" w:sz="2" w:space="0" w:color="E3E3E3"/>
                            <w:left w:val="single" w:sz="2" w:space="0" w:color="E3E3E3"/>
                            <w:bottom w:val="single" w:sz="2" w:space="0" w:color="E3E3E3"/>
                            <w:right w:val="single" w:sz="2" w:space="0" w:color="E3E3E3"/>
                          </w:divBdr>
                          <w:divsChild>
                            <w:div w:id="1777485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654425">
                                  <w:marLeft w:val="0"/>
                                  <w:marRight w:val="0"/>
                                  <w:marTop w:val="0"/>
                                  <w:marBottom w:val="0"/>
                                  <w:divBdr>
                                    <w:top w:val="single" w:sz="2" w:space="0" w:color="E3E3E3"/>
                                    <w:left w:val="single" w:sz="2" w:space="0" w:color="E3E3E3"/>
                                    <w:bottom w:val="single" w:sz="2" w:space="0" w:color="E3E3E3"/>
                                    <w:right w:val="single" w:sz="2" w:space="0" w:color="E3E3E3"/>
                                  </w:divBdr>
                                  <w:divsChild>
                                    <w:div w:id="1492332226">
                                      <w:marLeft w:val="0"/>
                                      <w:marRight w:val="0"/>
                                      <w:marTop w:val="0"/>
                                      <w:marBottom w:val="0"/>
                                      <w:divBdr>
                                        <w:top w:val="single" w:sz="2" w:space="0" w:color="E3E3E3"/>
                                        <w:left w:val="single" w:sz="2" w:space="0" w:color="E3E3E3"/>
                                        <w:bottom w:val="single" w:sz="2" w:space="0" w:color="E3E3E3"/>
                                        <w:right w:val="single" w:sz="2" w:space="0" w:color="E3E3E3"/>
                                      </w:divBdr>
                                      <w:divsChild>
                                        <w:div w:id="888030976">
                                          <w:marLeft w:val="0"/>
                                          <w:marRight w:val="0"/>
                                          <w:marTop w:val="0"/>
                                          <w:marBottom w:val="0"/>
                                          <w:divBdr>
                                            <w:top w:val="single" w:sz="2" w:space="0" w:color="E3E3E3"/>
                                            <w:left w:val="single" w:sz="2" w:space="0" w:color="E3E3E3"/>
                                            <w:bottom w:val="single" w:sz="2" w:space="0" w:color="E3E3E3"/>
                                            <w:right w:val="single" w:sz="2" w:space="0" w:color="E3E3E3"/>
                                          </w:divBdr>
                                          <w:divsChild>
                                            <w:div w:id="159468140">
                                              <w:marLeft w:val="0"/>
                                              <w:marRight w:val="0"/>
                                              <w:marTop w:val="0"/>
                                              <w:marBottom w:val="0"/>
                                              <w:divBdr>
                                                <w:top w:val="single" w:sz="2" w:space="0" w:color="E3E3E3"/>
                                                <w:left w:val="single" w:sz="2" w:space="0" w:color="E3E3E3"/>
                                                <w:bottom w:val="single" w:sz="2" w:space="0" w:color="E3E3E3"/>
                                                <w:right w:val="single" w:sz="2" w:space="0" w:color="E3E3E3"/>
                                              </w:divBdr>
                                              <w:divsChild>
                                                <w:div w:id="2095318794">
                                                  <w:marLeft w:val="0"/>
                                                  <w:marRight w:val="0"/>
                                                  <w:marTop w:val="0"/>
                                                  <w:marBottom w:val="0"/>
                                                  <w:divBdr>
                                                    <w:top w:val="single" w:sz="2" w:space="0" w:color="E3E3E3"/>
                                                    <w:left w:val="single" w:sz="2" w:space="0" w:color="E3E3E3"/>
                                                    <w:bottom w:val="single" w:sz="2" w:space="0" w:color="E3E3E3"/>
                                                    <w:right w:val="single" w:sz="2" w:space="0" w:color="E3E3E3"/>
                                                  </w:divBdr>
                                                  <w:divsChild>
                                                    <w:div w:id="1315448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6931091">
          <w:marLeft w:val="0"/>
          <w:marRight w:val="0"/>
          <w:marTop w:val="0"/>
          <w:marBottom w:val="0"/>
          <w:divBdr>
            <w:top w:val="none" w:sz="0" w:space="0" w:color="auto"/>
            <w:left w:val="none" w:sz="0" w:space="0" w:color="auto"/>
            <w:bottom w:val="none" w:sz="0" w:space="0" w:color="auto"/>
            <w:right w:val="none" w:sz="0" w:space="0" w:color="auto"/>
          </w:divBdr>
        </w:div>
      </w:divsChild>
    </w:div>
    <w:div w:id="12569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lasvegas.com/" TargetMode="External"/><Relationship Id="rId3" Type="http://schemas.openxmlformats.org/officeDocument/2006/relationships/settings" Target="settings.xml"/><Relationship Id="rId7" Type="http://schemas.openxmlformats.org/officeDocument/2006/relationships/hyperlink" Target="https://spaces.hightail.com/space/Sy14mft6y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oLasVegasPR@KirvinDo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Esparza</dc:creator>
  <cp:keywords/>
  <dc:description/>
  <cp:lastModifiedBy>Sandra Esparza</cp:lastModifiedBy>
  <cp:revision>3</cp:revision>
  <dcterms:created xsi:type="dcterms:W3CDTF">2024-04-24T22:29:00Z</dcterms:created>
  <dcterms:modified xsi:type="dcterms:W3CDTF">2024-04-24T22:34:00Z</dcterms:modified>
</cp:coreProperties>
</file>